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tabs>
          <w:tab w:val="center" w:pos="4680"/>
          <w:tab w:val="right" w:pos="9360"/>
        </w:tabs>
        <w:spacing w:line="240" w:lineRule="auto"/>
        <w:jc w:val="center"/>
        <w:rPr>
          <w:rFonts w:ascii="Times New Roman" w:cs="Times New Roman" w:eastAsia="Times New Roman" w:hAnsi="Times New Roman"/>
          <w:color w:val="222222"/>
          <w:sz w:val="40"/>
          <w:szCs w:val="40"/>
          <w:highlight w:val="white"/>
        </w:rPr>
      </w:pPr>
      <w:r w:rsidDel="00000000" w:rsidR="00000000" w:rsidRPr="00000000">
        <w:rPr>
          <w:rtl w:val="0"/>
        </w:rPr>
      </w:r>
    </w:p>
    <w:p w:rsidR="00000000" w:rsidDel="00000000" w:rsidP="00000000" w:rsidRDefault="00000000" w:rsidRPr="00000000" w14:paraId="00000003">
      <w:pPr>
        <w:tabs>
          <w:tab w:val="center" w:pos="4680"/>
          <w:tab w:val="right" w:pos="9360"/>
        </w:tabs>
        <w:spacing w:line="240" w:lineRule="auto"/>
        <w:jc w:val="center"/>
        <w:rPr>
          <w:rFonts w:ascii="Times New Roman" w:cs="Times New Roman" w:eastAsia="Times New Roman" w:hAnsi="Times New Roman"/>
          <w:color w:val="222222"/>
          <w:sz w:val="40"/>
          <w:szCs w:val="40"/>
          <w:highlight w:val="white"/>
        </w:rPr>
      </w:pPr>
      <w:r w:rsidDel="00000000" w:rsidR="00000000" w:rsidRPr="00000000">
        <w:rPr>
          <w:rtl w:val="0"/>
        </w:rPr>
      </w:r>
    </w:p>
    <w:p w:rsidR="00000000" w:rsidDel="00000000" w:rsidP="00000000" w:rsidRDefault="00000000" w:rsidRPr="00000000" w14:paraId="00000004">
      <w:pPr>
        <w:tabs>
          <w:tab w:val="center" w:pos="4680"/>
          <w:tab w:val="right" w:pos="9360"/>
        </w:tabs>
        <w:spacing w:line="240" w:lineRule="auto"/>
        <w:jc w:val="center"/>
        <w:rPr>
          <w:rFonts w:ascii="Times New Roman" w:cs="Times New Roman" w:eastAsia="Times New Roman" w:hAnsi="Times New Roman"/>
          <w:color w:val="222222"/>
          <w:sz w:val="40"/>
          <w:szCs w:val="40"/>
          <w:highlight w:val="white"/>
        </w:rPr>
      </w:pPr>
      <w:r w:rsidDel="00000000" w:rsidR="00000000" w:rsidRPr="00000000">
        <w:rPr>
          <w:rtl w:val="0"/>
        </w:rPr>
      </w:r>
    </w:p>
    <w:p w:rsidR="00000000" w:rsidDel="00000000" w:rsidP="00000000" w:rsidRDefault="00000000" w:rsidRPr="00000000" w14:paraId="00000005">
      <w:pPr>
        <w:tabs>
          <w:tab w:val="center" w:pos="4680"/>
          <w:tab w:val="right" w:pos="9360"/>
        </w:tabs>
        <w:spacing w:line="240" w:lineRule="auto"/>
        <w:jc w:val="center"/>
        <w:rPr>
          <w:rFonts w:ascii="Times New Roman" w:cs="Times New Roman" w:eastAsia="Times New Roman" w:hAnsi="Times New Roman"/>
          <w:sz w:val="48"/>
          <w:szCs w:val="48"/>
          <w:highlight w:val="white"/>
        </w:rPr>
      </w:pPr>
      <w:r w:rsidDel="00000000" w:rsidR="00000000" w:rsidRPr="00000000">
        <w:rPr>
          <w:rFonts w:ascii="Times New Roman" w:cs="Times New Roman" w:eastAsia="Times New Roman" w:hAnsi="Times New Roman"/>
          <w:color w:val="222222"/>
          <w:sz w:val="48"/>
          <w:szCs w:val="48"/>
          <w:highlight w:val="white"/>
          <w:rtl w:val="0"/>
        </w:rPr>
        <w:t xml:space="preserve">«</w:t>
      </w:r>
      <w:r w:rsidDel="00000000" w:rsidR="00000000" w:rsidRPr="00000000">
        <w:rPr>
          <w:rFonts w:ascii="Times New Roman" w:cs="Times New Roman" w:eastAsia="Times New Roman" w:hAnsi="Times New Roman"/>
          <w:sz w:val="48"/>
          <w:szCs w:val="48"/>
          <w:rtl w:val="0"/>
        </w:rPr>
        <w:t xml:space="preserve">Εξάλειψη του Κοινωνικού Αποκλεισμού»</w:t>
      </w:r>
      <w:r w:rsidDel="00000000" w:rsidR="00000000" w:rsidRPr="00000000">
        <w:rPr>
          <w:rFonts w:ascii="Times New Roman" w:cs="Times New Roman" w:eastAsia="Times New Roman" w:hAnsi="Times New Roman"/>
          <w:sz w:val="48"/>
          <w:szCs w:val="48"/>
          <w:highlight w:val="white"/>
          <w:rtl w:val="0"/>
        </w:rPr>
        <w:t xml:space="preserve"> (EliSE)</w:t>
      </w:r>
    </w:p>
    <w:p w:rsidR="00000000" w:rsidDel="00000000" w:rsidP="00000000" w:rsidRDefault="00000000" w:rsidRPr="00000000" w14:paraId="00000006">
      <w:pPr>
        <w:tabs>
          <w:tab w:val="center" w:pos="4680"/>
          <w:tab w:val="right" w:pos="9360"/>
        </w:tabs>
        <w:spacing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highlight w:val="white"/>
          <w:rtl w:val="0"/>
        </w:rPr>
        <w:t xml:space="preserve"> Αρ.</w:t>
      </w:r>
      <w:r w:rsidDel="00000000" w:rsidR="00000000" w:rsidRPr="00000000">
        <w:rPr>
          <w:rFonts w:ascii="Times New Roman" w:cs="Times New Roman" w:eastAsia="Times New Roman" w:hAnsi="Times New Roman"/>
          <w:sz w:val="48"/>
          <w:szCs w:val="48"/>
          <w:rtl w:val="0"/>
        </w:rPr>
        <w:t xml:space="preserve"> 2019-1-LV01-KA204-060427</w:t>
      </w:r>
    </w:p>
    <w:p w:rsidR="00000000" w:rsidDel="00000000" w:rsidP="00000000" w:rsidRDefault="00000000" w:rsidRPr="00000000" w14:paraId="00000007">
      <w:pPr>
        <w:spacing w:after="20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8">
      <w:pPr>
        <w:tabs>
          <w:tab w:val="center" w:pos="4680"/>
          <w:tab w:val="right" w:pos="9360"/>
        </w:tabs>
        <w:spacing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IO3-Blended Learning Module for Educators</w:t>
      </w:r>
    </w:p>
    <w:p w:rsidR="00000000" w:rsidDel="00000000" w:rsidP="00000000" w:rsidRDefault="00000000" w:rsidRPr="00000000" w14:paraId="00000009">
      <w:pPr>
        <w:spacing w:after="200"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A">
      <w:pPr>
        <w:spacing w:after="200"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Saricam Halk Egitimi Merkezi</w:t>
      </w:r>
    </w:p>
    <w:p w:rsidR="00000000" w:rsidDel="00000000" w:rsidP="00000000" w:rsidRDefault="00000000" w:rsidRPr="00000000" w14:paraId="0000000B">
      <w:pPr>
        <w:spacing w:after="200" w:line="276"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C">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color w:val="ff000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2603500</wp:posOffset>
                </wp:positionV>
                <wp:extent cx="6124575" cy="649605"/>
                <wp:effectExtent b="0" l="0" r="0" t="0"/>
                <wp:wrapNone/>
                <wp:docPr id="1" name=""/>
                <a:graphic>
                  <a:graphicData uri="http://schemas.microsoft.com/office/word/2010/wordprocessingGroup">
                    <wpg:wgp>
                      <wpg:cNvGrpSpPr/>
                      <wpg:grpSpPr>
                        <a:xfrm>
                          <a:off x="2283713" y="3455198"/>
                          <a:ext cx="6124575" cy="649605"/>
                          <a:chOff x="2283713" y="3455198"/>
                          <a:chExt cx="6124575" cy="649605"/>
                        </a:xfrm>
                      </wpg:grpSpPr>
                      <wpg:grpSp>
                        <wpg:cNvGrpSpPr/>
                        <wpg:grpSpPr>
                          <a:xfrm>
                            <a:off x="2283713" y="3455198"/>
                            <a:ext cx="6124575" cy="649605"/>
                            <a:chOff x="0" y="0"/>
                            <a:chExt cx="6124575" cy="649605"/>
                          </a:xfrm>
                        </wpg:grpSpPr>
                        <wps:wsp>
                          <wps:cNvSpPr/>
                          <wps:cNvPr id="3" name="Shape 3"/>
                          <wps:spPr>
                            <a:xfrm>
                              <a:off x="0" y="0"/>
                              <a:ext cx="6124575" cy="64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6">
                              <a:alphaModFix/>
                            </a:blip>
                            <a:srcRect b="0" l="0" r="0" t="0"/>
                            <a:stretch/>
                          </pic:blipFill>
                          <pic:spPr>
                            <a:xfrm>
                              <a:off x="4219575" y="47625"/>
                              <a:ext cx="880110" cy="488315"/>
                            </a:xfrm>
                            <a:prstGeom prst="rect">
                              <a:avLst/>
                            </a:prstGeom>
                            <a:noFill/>
                            <a:ln>
                              <a:noFill/>
                            </a:ln>
                          </pic:spPr>
                        </pic:pic>
                        <pic:pic>
                          <pic:nvPicPr>
                            <pic:cNvPr id="5" name="Shape 5"/>
                            <pic:cNvPicPr preferRelativeResize="0"/>
                          </pic:nvPicPr>
                          <pic:blipFill rotWithShape="1">
                            <a:blip r:embed="rId7">
                              <a:alphaModFix/>
                            </a:blip>
                            <a:srcRect b="0" l="0" r="0" t="0"/>
                            <a:stretch/>
                          </pic:blipFill>
                          <pic:spPr>
                            <a:xfrm>
                              <a:off x="3276600" y="47625"/>
                              <a:ext cx="654050" cy="552450"/>
                            </a:xfrm>
                            <a:prstGeom prst="rect">
                              <a:avLst/>
                            </a:prstGeom>
                            <a:noFill/>
                            <a:ln>
                              <a:noFill/>
                            </a:ln>
                          </pic:spPr>
                        </pic:pic>
                        <pic:pic>
                          <pic:nvPicPr>
                            <pic:cNvPr id="6" name="Shape 6"/>
                            <pic:cNvPicPr preferRelativeResize="0"/>
                          </pic:nvPicPr>
                          <pic:blipFill rotWithShape="1">
                            <a:blip r:embed="rId8">
                              <a:alphaModFix/>
                            </a:blip>
                            <a:srcRect b="0" l="0" r="0" t="0"/>
                            <a:stretch/>
                          </pic:blipFill>
                          <pic:spPr>
                            <a:xfrm>
                              <a:off x="0" y="0"/>
                              <a:ext cx="1004570" cy="649605"/>
                            </a:xfrm>
                            <a:prstGeom prst="rect">
                              <a:avLst/>
                            </a:prstGeom>
                            <a:noFill/>
                            <a:ln>
                              <a:noFill/>
                            </a:ln>
                          </pic:spPr>
                        </pic:pic>
                        <pic:pic>
                          <pic:nvPicPr>
                            <pic:cNvPr id="7" name="Shape 7"/>
                            <pic:cNvPicPr preferRelativeResize="0"/>
                          </pic:nvPicPr>
                          <pic:blipFill rotWithShape="1">
                            <a:blip r:embed="rId9">
                              <a:alphaModFix/>
                            </a:blip>
                            <a:srcRect b="0" l="0" r="0" t="0"/>
                            <a:stretch/>
                          </pic:blipFill>
                          <pic:spPr>
                            <a:xfrm>
                              <a:off x="5238750" y="0"/>
                              <a:ext cx="885825" cy="603250"/>
                            </a:xfrm>
                            <a:prstGeom prst="rect">
                              <a:avLst/>
                            </a:prstGeom>
                            <a:noFill/>
                            <a:ln>
                              <a:noFill/>
                            </a:ln>
                          </pic:spPr>
                        </pic:pic>
                        <pic:pic>
                          <pic:nvPicPr>
                            <pic:cNvPr descr="LOGO şeffaf" id="8" name="Shape 8"/>
                            <pic:cNvPicPr preferRelativeResize="0"/>
                          </pic:nvPicPr>
                          <pic:blipFill rotWithShape="1">
                            <a:blip r:embed="rId10">
                              <a:alphaModFix/>
                            </a:blip>
                            <a:srcRect b="0" l="0" r="0" t="0"/>
                            <a:stretch/>
                          </pic:blipFill>
                          <pic:spPr>
                            <a:xfrm>
                              <a:off x="2419350" y="19050"/>
                              <a:ext cx="571500" cy="581025"/>
                            </a:xfrm>
                            <a:prstGeom prst="rect">
                              <a:avLst/>
                            </a:prstGeom>
                            <a:noFill/>
                            <a:ln>
                              <a:noFill/>
                            </a:ln>
                          </pic:spPr>
                        </pic:pic>
                        <pic:pic>
                          <pic:nvPicPr>
                            <pic:cNvPr id="9" name="Shape 9"/>
                            <pic:cNvPicPr preferRelativeResize="0"/>
                          </pic:nvPicPr>
                          <pic:blipFill rotWithShape="1">
                            <a:blip r:embed="rId11">
                              <a:alphaModFix/>
                            </a:blip>
                            <a:srcRect b="0" l="0" r="0" t="0"/>
                            <a:stretch/>
                          </pic:blipFill>
                          <pic:spPr>
                            <a:xfrm>
                              <a:off x="1304925" y="152400"/>
                              <a:ext cx="775335" cy="31432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2603500</wp:posOffset>
                </wp:positionV>
                <wp:extent cx="6124575" cy="649605"/>
                <wp:effectExtent b="0" l="0" r="0" t="0"/>
                <wp:wrapNone/>
                <wp:docPr id="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124575" cy="649605"/>
                        </a:xfrm>
                        <a:prstGeom prst="rect"/>
                        <a:ln/>
                      </pic:spPr>
                    </pic:pic>
                  </a:graphicData>
                </a:graphic>
              </wp:anchor>
            </w:drawing>
          </mc:Fallback>
        </mc:AlternateContent>
      </w:r>
    </w:p>
    <w:p w:rsidR="00000000" w:rsidDel="00000000" w:rsidP="00000000" w:rsidRDefault="00000000" w:rsidRPr="00000000" w14:paraId="00000010">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Παιδιά με Συμπεριφορικές Δυσκολίες</w:t>
      </w:r>
    </w:p>
    <w:p w:rsidR="00000000" w:rsidDel="00000000" w:rsidP="00000000" w:rsidRDefault="00000000" w:rsidRPr="00000000" w14:paraId="00000012">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Στόχος</w:t>
      </w:r>
    </w:p>
    <w:p w:rsidR="00000000" w:rsidDel="00000000" w:rsidP="00000000" w:rsidRDefault="00000000" w:rsidRPr="00000000" w14:paraId="0000001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Αυτό το μάθημα στοχεύει να εκπαιδεύσει εκπαιδευτικούς να υποστηρίζουν οικογένειες με παιδιά που επηρεάζονται από δυσκολίες συμπεριφοράς.</w:t>
      </w:r>
    </w:p>
    <w:p w:rsidR="00000000" w:rsidDel="00000000" w:rsidP="00000000" w:rsidRDefault="00000000" w:rsidRPr="00000000" w14:paraId="00000014">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Στόχος Μαθητές</w:t>
      </w:r>
    </w:p>
    <w:p w:rsidR="00000000" w:rsidDel="00000000" w:rsidP="00000000" w:rsidRDefault="00000000" w:rsidRPr="00000000" w14:paraId="00000015">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Αυτό το μάθημα έχει σχεδιαστεί για κοινωνικούς παιδαγωγούς και κοινωνικούς εθελοντές που ενδιαφέρονται να υποστηρίξουν οικογένειες παιδιών με δυσκολίες συμπεριφοράς. Στοχεύει στην αύξηση και βελτίωση των ικανοτήτων των κοινωνικών παιδαγωγών, των κοινωνικών εθελοντών για την υποστήριξη γονέων που έχουν παιδιά με δυσκολίες συμπεριφοράς</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μάθημα εξοπλίζει τους συμμετέχοντες με τις απαραίτητες δεξιότητες και ικανότητες:</w:t>
      </w:r>
    </w:p>
    <w:p w:rsidR="00000000" w:rsidDel="00000000" w:rsidP="00000000" w:rsidRDefault="00000000" w:rsidRPr="00000000" w14:paraId="00000017">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να κατανοήσουν τις στάσεις των γονέων, τα χαρακτηριστικά των παιδιών με δυσκολίες συμπεριφοράς να </w:t>
      </w:r>
    </w:p>
    <w:p w:rsidR="00000000" w:rsidDel="00000000" w:rsidP="00000000" w:rsidRDefault="00000000" w:rsidRPr="00000000" w14:paraId="00000018">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αναπτύξουν κατανόηση των επικοινωνιακών δεξιοτήτων και να εφαρμόσουν πρακτικές προσεγγίσεις για να ενδυναμώσουν τους γονείς</w:t>
      </w:r>
    </w:p>
    <w:p w:rsidR="00000000" w:rsidDel="00000000" w:rsidP="00000000" w:rsidRDefault="00000000" w:rsidRPr="00000000" w14:paraId="00000019">
      <w:pPr>
        <w:numPr>
          <w:ilvl w:val="0"/>
          <w:numId w:val="1"/>
        </w:numPr>
        <w:spacing w:line="276" w:lineRule="auto"/>
        <w:ind w:left="720" w:hanging="36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να κατανοήσουν τις δεξιότητες αντιμετώπισης του στρες και την ικανότητα ελέγχου των αντιδράσεων που αναπτύσσονται κατά τη διάρκεια άγχος και υποστήριξη των γονέων στην αντιμετώπιση ζητημάτων που σχετίζονται με τις συμπεριφορές των παιδιών τους</w:t>
      </w:r>
    </w:p>
    <w:p w:rsidR="00000000" w:rsidDel="00000000" w:rsidP="00000000" w:rsidRDefault="00000000" w:rsidRPr="00000000" w14:paraId="0000001A">
      <w:pPr>
        <w:numPr>
          <w:ilvl w:val="0"/>
          <w:numId w:val="1"/>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βελτιώνουν την ικανότητα σχεδιασμού και διαχείρισης δραστηριοτήτων κατάρτισης γονέων </w:t>
      </w:r>
    </w:p>
    <w:p w:rsidR="00000000" w:rsidDel="00000000" w:rsidP="00000000" w:rsidRDefault="00000000" w:rsidRPr="00000000" w14:paraId="0000001B">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Περιεχόμενο της μαθησιακής ενότητας:</w:t>
      </w:r>
    </w:p>
    <w:p w:rsidR="00000000" w:rsidDel="00000000" w:rsidP="00000000" w:rsidRDefault="00000000" w:rsidRPr="00000000" w14:paraId="0000001C">
      <w:pPr>
        <w:numPr>
          <w:ilvl w:val="0"/>
          <w:numId w:val="2"/>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Στάσεις γονέων </w:t>
      </w:r>
    </w:p>
    <w:p w:rsidR="00000000" w:rsidDel="00000000" w:rsidP="00000000" w:rsidRDefault="00000000" w:rsidRPr="00000000" w14:paraId="0000001D">
      <w:pPr>
        <w:numPr>
          <w:ilvl w:val="0"/>
          <w:numId w:val="2"/>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Χαρακτηριστικά Παιδιών με Δυσκολίες Συμπεριφοράς</w:t>
      </w:r>
    </w:p>
    <w:p w:rsidR="00000000" w:rsidDel="00000000" w:rsidP="00000000" w:rsidRDefault="00000000" w:rsidRPr="00000000" w14:paraId="0000001E">
      <w:pPr>
        <w:numPr>
          <w:ilvl w:val="0"/>
          <w:numId w:val="2"/>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Δεξιότητες επικοινωνίας</w:t>
      </w:r>
    </w:p>
    <w:p w:rsidR="00000000" w:rsidDel="00000000" w:rsidP="00000000" w:rsidRDefault="00000000" w:rsidRPr="00000000" w14:paraId="0000001F">
      <w:pPr>
        <w:numPr>
          <w:ilvl w:val="0"/>
          <w:numId w:val="2"/>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Αντιμετώπιση του στρες</w:t>
      </w:r>
    </w:p>
    <w:p w:rsidR="00000000" w:rsidDel="00000000" w:rsidP="00000000" w:rsidRDefault="00000000" w:rsidRPr="00000000" w14:paraId="00000020">
      <w:pPr>
        <w:spacing w:after="20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tabs>
        <w:tab w:val="center" w:pos="4680"/>
        <w:tab w:val="right" w:pos="9360"/>
      </w:tabs>
      <w:spacing w:line="240"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2868930</wp:posOffset>
          </wp:positionH>
          <wp:positionV relativeFrom="paragraph">
            <wp:posOffset>7620</wp:posOffset>
          </wp:positionV>
          <wp:extent cx="1236980" cy="933450"/>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236980" cy="933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-1267459</wp:posOffset>
          </wp:positionH>
          <wp:positionV relativeFrom="paragraph">
            <wp:posOffset>76200</wp:posOffset>
          </wp:positionV>
          <wp:extent cx="3637280" cy="799465"/>
          <wp:effectExtent b="0" l="0" r="0" t="0"/>
          <wp:wrapSquare wrapText="bothSides" distB="0" distT="0" distL="114300" distR="114300"/>
          <wp:docPr id="3"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3637280" cy="799465"/>
                  </a:xfrm>
                  <a:prstGeom prst="rect"/>
                  <a:ln/>
                </pic:spPr>
              </pic:pic>
            </a:graphicData>
          </a:graphic>
        </wp:anchor>
      </w:drawing>
    </w:r>
  </w:p>
  <w:p w:rsidR="00000000" w:rsidDel="00000000" w:rsidP="00000000" w:rsidRDefault="00000000" w:rsidRPr="00000000" w14:paraId="00000023">
    <w:pPr>
      <w:tabs>
        <w:tab w:val="center" w:pos="4680"/>
        <w:tab w:val="right" w:pos="936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tabs>
        <w:tab w:val="center" w:pos="4680"/>
        <w:tab w:val="right" w:pos="9360"/>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Calibri" w:cs="Calibri" w:eastAsia="Calibri" w:hAnsi="Calibri"/>
      </w:rPr>
      <w:drawing>
        <wp:inline distB="0" distT="0" distL="0" distR="0">
          <wp:extent cx="978296" cy="567088"/>
          <wp:effectExtent b="0" l="0" r="0" t="0"/>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978296" cy="567088"/>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header" Target="header1.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5" Type="http://schemas.openxmlformats.org/officeDocument/2006/relationships/styles" Target="styles.xml"/><Relationship Id="rId6" Type="http://schemas.openxmlformats.org/officeDocument/2006/relationships/image" Target="media/image10.jpg"/><Relationship Id="rId7" Type="http://schemas.openxmlformats.org/officeDocument/2006/relationships/image" Target="media/image7.jpg"/><Relationship Id="rId8"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